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F1A" w:rsidRDefault="00B96573" w:rsidP="007B3F1A">
      <w:pPr>
        <w:spacing w:line="240" w:lineRule="auto"/>
        <w:jc w:val="right"/>
        <w:rPr>
          <w:rFonts w:ascii="Arial" w:hAnsi="Arial" w:cs="Arial"/>
        </w:rPr>
      </w:pPr>
      <w:r>
        <w:rPr>
          <w:rFonts w:ascii="Arial" w:hAnsi="Arial" w:cs="Arial"/>
          <w:noProof/>
          <w:lang w:eastAsia="es-VE"/>
        </w:rPr>
        <mc:AlternateContent>
          <mc:Choice Requires="wps">
            <w:drawing>
              <wp:anchor distT="0" distB="0" distL="114300" distR="114300" simplePos="0" relativeHeight="251658240" behindDoc="0" locked="0" layoutInCell="1" allowOverlap="1">
                <wp:simplePos x="0" y="0"/>
                <wp:positionH relativeFrom="column">
                  <wp:posOffset>269240</wp:posOffset>
                </wp:positionH>
                <wp:positionV relativeFrom="paragraph">
                  <wp:posOffset>-53340</wp:posOffset>
                </wp:positionV>
                <wp:extent cx="6529705" cy="1303655"/>
                <wp:effectExtent l="0" t="0" r="4445" b="0"/>
                <wp:wrapNone/>
                <wp:docPr id="4" name="4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705" cy="1303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3F1A" w:rsidRDefault="007B3F1A" w:rsidP="007B3F1A">
                            <w:r w:rsidRPr="007B3F1A">
                              <w:rPr>
                                <w:rFonts w:ascii="Impact" w:hAnsi="Impact" w:cs="Tahoma"/>
                                <w:color w:val="FF0000"/>
                                <w:sz w:val="140"/>
                                <w:szCs w:val="140"/>
                              </w:rPr>
                              <w:t>STHC</w:t>
                            </w:r>
                            <w:r w:rsidRPr="00DC5980">
                              <w:rPr>
                                <w:rFonts w:ascii="Impact" w:hAnsi="Impact" w:cs="Tahoma"/>
                                <w:color w:val="FF0000"/>
                                <w:sz w:val="48"/>
                                <w:szCs w:val="48"/>
                              </w:rPr>
                              <w:t xml:space="preserve"> </w:t>
                            </w:r>
                            <w:r w:rsidRPr="00DC5980">
                              <w:rPr>
                                <w:noProof/>
                                <w:lang w:eastAsia="es-VE"/>
                              </w:rPr>
                              <w:t xml:space="preserve">                            </w:t>
                            </w:r>
                            <w:r w:rsidRPr="00DC5980">
                              <w:rPr>
                                <w:noProof/>
                                <w:lang w:eastAsia="es-VE"/>
                              </w:rPr>
                              <w:drawing>
                                <wp:inline distT="0" distB="0" distL="0" distR="0">
                                  <wp:extent cx="1122756" cy="1165122"/>
                                  <wp:effectExtent l="19050" t="0" r="1194" b="0"/>
                                  <wp:docPr id="57"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7052" cy="1169580"/>
                                          </a:xfrm>
                                          <a:prstGeom prst="rect">
                                            <a:avLst/>
                                          </a:prstGeom>
                                          <a:noFill/>
                                          <a:ln>
                                            <a:noFill/>
                                          </a:ln>
                                        </pic:spPr>
                                      </pic:pic>
                                    </a:graphicData>
                                  </a:graphic>
                                </wp:inline>
                              </w:drawing>
                            </w:r>
                            <w:r w:rsidRPr="00DC5980">
                              <w:rPr>
                                <w:noProof/>
                                <w:lang w:eastAsia="es-VE"/>
                              </w:rPr>
                              <w:t xml:space="preserve">                    </w:t>
                            </w:r>
                            <w:r w:rsidRPr="00DC5980">
                              <w:rPr>
                                <w:noProof/>
                                <w:lang w:eastAsia="es-VE"/>
                              </w:rPr>
                              <w:drawing>
                                <wp:inline distT="0" distB="0" distL="0" distR="0">
                                  <wp:extent cx="1552353" cy="1158928"/>
                                  <wp:effectExtent l="0" t="0" r="0" b="3175"/>
                                  <wp:docPr id="58" name="Imagen 12" descr="Logo simeocoma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 simeocoma c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335" cy="1158915"/>
                                          </a:xfrm>
                                          <a:prstGeom prst="rect">
                                            <a:avLst/>
                                          </a:prstGeom>
                                          <a:noFill/>
                                          <a:ln>
                                            <a:noFill/>
                                          </a:ln>
                                        </pic:spPr>
                                      </pic:pic>
                                    </a:graphicData>
                                  </a:graphic>
                                </wp:inline>
                              </w:drawing>
                            </w:r>
                            <w:r>
                              <w:rPr>
                                <w:noProof/>
                                <w:lang w:eastAsia="es-VE"/>
                              </w:rPr>
                              <w:t xml:space="preserve">                 </w:t>
                            </w:r>
                            <w:r>
                              <w:rPr>
                                <w:noProof/>
                                <w:lang w:eastAsia="es-VE"/>
                              </w:rPr>
                              <w:drawing>
                                <wp:inline distT="0" distB="0" distL="0" distR="0">
                                  <wp:extent cx="1333500" cy="828675"/>
                                  <wp:effectExtent l="0" t="0" r="0" b="9525"/>
                                  <wp:docPr id="59" name="Imagen 10" descr="Logo simeocoma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simeocoma c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0" cy="828675"/>
                                          </a:xfrm>
                                          <a:prstGeom prst="rect">
                                            <a:avLst/>
                                          </a:prstGeom>
                                          <a:noFill/>
                                          <a:ln>
                                            <a:noFill/>
                                          </a:ln>
                                        </pic:spPr>
                                      </pic:pic>
                                    </a:graphicData>
                                  </a:graphic>
                                </wp:inline>
                              </w:drawing>
                            </w:r>
                            <w:r>
                              <w:rPr>
                                <w:noProof/>
                                <w:lang w:eastAsia="es-VE"/>
                              </w:rPr>
                              <w:t xml:space="preserve">                          </w:t>
                            </w:r>
                            <w:r>
                              <w:rPr>
                                <w:noProof/>
                                <w:lang w:eastAsia="es-VE"/>
                              </w:rPr>
                              <w:drawing>
                                <wp:inline distT="0" distB="0" distL="0" distR="0">
                                  <wp:extent cx="1333500" cy="828675"/>
                                  <wp:effectExtent l="0" t="0" r="0" b="9525"/>
                                  <wp:docPr id="60" name="Imagen 9" descr="Logo simeocoma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 simeocoma c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0" cy="828675"/>
                                          </a:xfrm>
                                          <a:prstGeom prst="rect">
                                            <a:avLst/>
                                          </a:prstGeom>
                                          <a:noFill/>
                                          <a:ln>
                                            <a:noFill/>
                                          </a:ln>
                                        </pic:spPr>
                                      </pic:pic>
                                    </a:graphicData>
                                  </a:graphic>
                                </wp:inline>
                              </w:drawing>
                            </w:r>
                            <w:r>
                              <w:rPr>
                                <w:noProof/>
                                <w:lang w:eastAsia="es-V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4 Cuadro de texto" o:spid="_x0000_s1026" type="#_x0000_t202" style="position:absolute;left:0;text-align:left;margin-left:21.2pt;margin-top:-4.2pt;width:514.15pt;height:10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" fillcolor="white [3201]" strokeweight=".5pt">
                <v:path arrowok="t"/>
                <v:textbox>
                  <w:txbxContent>
                    <w:p w:rsidR="007B3F1A" w:rsidRDefault="007B3F1A" w:rsidP="007B3F1A">
                      <w:r w:rsidRPr="007B3F1A">
                        <w:rPr>
                          <w:rFonts w:ascii="Impact" w:hAnsi="Impact" w:cs="Tahoma"/>
                          <w:color w:val="FF0000"/>
                          <w:sz w:val="140"/>
                          <w:szCs w:val="140"/>
                        </w:rPr>
                        <w:t>STHC</w:t>
                      </w:r>
                      <w:r w:rsidRPr="00DC5980">
                        <w:rPr>
                          <w:rFonts w:ascii="Impact" w:hAnsi="Impact" w:cs="Tahoma"/>
                          <w:color w:val="FF0000"/>
                          <w:sz w:val="48"/>
                          <w:szCs w:val="48"/>
                        </w:rPr>
                        <w:t xml:space="preserve"> </w:t>
                      </w:r>
                      <w:r w:rsidRPr="00DC5980">
                        <w:rPr>
                          <w:noProof/>
                          <w:lang w:eastAsia="es-VE"/>
                        </w:rPr>
                        <w:t xml:space="preserve">                            </w:t>
                      </w:r>
                      <w:r w:rsidRPr="00DC5980">
                        <w:rPr>
                          <w:noProof/>
                          <w:lang w:eastAsia="es-VE"/>
                        </w:rPr>
                        <w:drawing>
                          <wp:inline distT="0" distB="0" distL="0" distR="0">
                            <wp:extent cx="1122756" cy="1165122"/>
                            <wp:effectExtent l="19050" t="0" r="1194" b="0"/>
                            <wp:docPr id="57"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7052" cy="1169580"/>
                                    </a:xfrm>
                                    <a:prstGeom prst="rect">
                                      <a:avLst/>
                                    </a:prstGeom>
                                    <a:noFill/>
                                    <a:ln>
                                      <a:noFill/>
                                    </a:ln>
                                  </pic:spPr>
                                </pic:pic>
                              </a:graphicData>
                            </a:graphic>
                          </wp:inline>
                        </w:drawing>
                      </w:r>
                      <w:r w:rsidRPr="00DC5980">
                        <w:rPr>
                          <w:noProof/>
                          <w:lang w:eastAsia="es-VE"/>
                        </w:rPr>
                        <w:t xml:space="preserve">                    </w:t>
                      </w:r>
                      <w:r w:rsidRPr="00DC5980">
                        <w:rPr>
                          <w:noProof/>
                          <w:lang w:eastAsia="es-VE"/>
                        </w:rPr>
                        <w:drawing>
                          <wp:inline distT="0" distB="0" distL="0" distR="0">
                            <wp:extent cx="1552353" cy="1158928"/>
                            <wp:effectExtent l="0" t="0" r="0" b="3175"/>
                            <wp:docPr id="58" name="Imagen 12" descr="Logo simeocoma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 simeocoma 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2335" cy="1158915"/>
                                    </a:xfrm>
                                    <a:prstGeom prst="rect">
                                      <a:avLst/>
                                    </a:prstGeom>
                                    <a:noFill/>
                                    <a:ln>
                                      <a:noFill/>
                                    </a:ln>
                                  </pic:spPr>
                                </pic:pic>
                              </a:graphicData>
                            </a:graphic>
                          </wp:inline>
                        </w:drawing>
                      </w:r>
                      <w:r>
                        <w:rPr>
                          <w:noProof/>
                          <w:lang w:eastAsia="es-VE"/>
                        </w:rPr>
                        <w:t xml:space="preserve">                 </w:t>
                      </w:r>
                      <w:r>
                        <w:rPr>
                          <w:noProof/>
                          <w:lang w:eastAsia="es-VE"/>
                        </w:rPr>
                        <w:drawing>
                          <wp:inline distT="0" distB="0" distL="0" distR="0">
                            <wp:extent cx="1333500" cy="828675"/>
                            <wp:effectExtent l="0" t="0" r="0" b="9525"/>
                            <wp:docPr id="59" name="Imagen 10" descr="Logo simeocoma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simeocoma 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828675"/>
                                    </a:xfrm>
                                    <a:prstGeom prst="rect">
                                      <a:avLst/>
                                    </a:prstGeom>
                                    <a:noFill/>
                                    <a:ln>
                                      <a:noFill/>
                                    </a:ln>
                                  </pic:spPr>
                                </pic:pic>
                              </a:graphicData>
                            </a:graphic>
                          </wp:inline>
                        </w:drawing>
                      </w:r>
                      <w:r>
                        <w:rPr>
                          <w:noProof/>
                          <w:lang w:eastAsia="es-VE"/>
                        </w:rPr>
                        <w:t xml:space="preserve">                          </w:t>
                      </w:r>
                      <w:r>
                        <w:rPr>
                          <w:noProof/>
                          <w:lang w:eastAsia="es-VE"/>
                        </w:rPr>
                        <w:drawing>
                          <wp:inline distT="0" distB="0" distL="0" distR="0">
                            <wp:extent cx="1333500" cy="828675"/>
                            <wp:effectExtent l="0" t="0" r="0" b="9525"/>
                            <wp:docPr id="60" name="Imagen 9" descr="Logo simeocoma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 simeocoma 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828675"/>
                                    </a:xfrm>
                                    <a:prstGeom prst="rect">
                                      <a:avLst/>
                                    </a:prstGeom>
                                    <a:noFill/>
                                    <a:ln>
                                      <a:noFill/>
                                    </a:ln>
                                  </pic:spPr>
                                </pic:pic>
                              </a:graphicData>
                            </a:graphic>
                          </wp:inline>
                        </w:drawing>
                      </w:r>
                      <w:r>
                        <w:rPr>
                          <w:noProof/>
                          <w:lang w:eastAsia="es-VE"/>
                        </w:rPr>
                        <w:t xml:space="preserve">      </w:t>
                      </w:r>
                    </w:p>
                  </w:txbxContent>
                </v:textbox>
              </v:shape>
            </w:pict>
          </mc:Fallback>
        </mc:AlternateContent>
      </w:r>
    </w:p>
    <w:p w:rsidR="007B3F1A" w:rsidRDefault="007B3F1A" w:rsidP="007B3F1A">
      <w:pPr>
        <w:spacing w:line="240" w:lineRule="auto"/>
        <w:jc w:val="right"/>
        <w:rPr>
          <w:rFonts w:ascii="Arial" w:hAnsi="Arial" w:cs="Arial"/>
        </w:rPr>
      </w:pPr>
    </w:p>
    <w:p w:rsidR="007B3F1A" w:rsidRDefault="007B3F1A" w:rsidP="007B3F1A">
      <w:pPr>
        <w:spacing w:line="240" w:lineRule="auto"/>
        <w:jc w:val="right"/>
        <w:rPr>
          <w:rFonts w:ascii="Arial" w:hAnsi="Arial" w:cs="Arial"/>
        </w:rPr>
      </w:pPr>
    </w:p>
    <w:p w:rsidR="007B3F1A" w:rsidRDefault="007B3F1A" w:rsidP="007B3F1A">
      <w:pPr>
        <w:spacing w:line="240" w:lineRule="auto"/>
        <w:jc w:val="right"/>
        <w:rPr>
          <w:rFonts w:ascii="Arial" w:hAnsi="Arial" w:cs="Arial"/>
        </w:rPr>
      </w:pPr>
    </w:p>
    <w:p w:rsidR="007B3F1A" w:rsidRDefault="007B3F1A" w:rsidP="007B3F1A">
      <w:pPr>
        <w:spacing w:line="240" w:lineRule="auto"/>
        <w:jc w:val="right"/>
        <w:rPr>
          <w:rFonts w:ascii="Arial" w:hAnsi="Arial" w:cs="Arial"/>
        </w:rPr>
      </w:pPr>
    </w:p>
    <w:p w:rsidR="007B3F1A" w:rsidRPr="00E41F98" w:rsidRDefault="007B3F1A" w:rsidP="007B3F1A">
      <w:pPr>
        <w:spacing w:line="240" w:lineRule="auto"/>
        <w:jc w:val="right"/>
        <w:rPr>
          <w:rFonts w:ascii="Arial" w:hAnsi="Arial" w:cs="Arial"/>
          <w:sz w:val="20"/>
          <w:szCs w:val="20"/>
        </w:rPr>
      </w:pPr>
      <w:r w:rsidRPr="00E41F98">
        <w:rPr>
          <w:rFonts w:ascii="Arial" w:hAnsi="Arial" w:cs="Arial"/>
          <w:sz w:val="20"/>
          <w:szCs w:val="20"/>
        </w:rPr>
        <w:t xml:space="preserve">Maracaibo, 18 de </w:t>
      </w:r>
      <w:proofErr w:type="gramStart"/>
      <w:r w:rsidRPr="00E41F98">
        <w:rPr>
          <w:rFonts w:ascii="Arial" w:hAnsi="Arial" w:cs="Arial"/>
          <w:sz w:val="20"/>
          <w:szCs w:val="20"/>
        </w:rPr>
        <w:t>Febrero</w:t>
      </w:r>
      <w:proofErr w:type="gramEnd"/>
      <w:r w:rsidRPr="00E41F98">
        <w:rPr>
          <w:rFonts w:ascii="Arial" w:hAnsi="Arial" w:cs="Arial"/>
          <w:sz w:val="20"/>
          <w:szCs w:val="20"/>
        </w:rPr>
        <w:t xml:space="preserve"> de 2021</w:t>
      </w:r>
    </w:p>
    <w:p w:rsidR="007B3F1A" w:rsidRPr="00B96573" w:rsidRDefault="0091013A" w:rsidP="007B3F1A">
      <w:pPr>
        <w:pStyle w:val="Sinespaciado"/>
        <w:rPr>
          <w:rFonts w:ascii="Arial Narrow" w:hAnsi="Arial Narrow" w:cs="Arial"/>
          <w:b/>
          <w:sz w:val="20"/>
          <w:szCs w:val="20"/>
        </w:rPr>
      </w:pPr>
      <w:bookmarkStart w:id="0" w:name="_GoBack"/>
      <w:bookmarkEnd w:id="0"/>
      <w:r w:rsidRPr="00B96573">
        <w:rPr>
          <w:rFonts w:ascii="Arial Narrow" w:hAnsi="Arial Narrow" w:cs="Arial"/>
          <w:b/>
          <w:sz w:val="20"/>
          <w:szCs w:val="20"/>
        </w:rPr>
        <w:t>Ciudadanos. -</w:t>
      </w:r>
    </w:p>
    <w:p w:rsidR="0091013A" w:rsidRPr="0091013A" w:rsidRDefault="0091013A" w:rsidP="0091013A">
      <w:pPr>
        <w:pStyle w:val="Sinespaciado"/>
        <w:rPr>
          <w:rFonts w:ascii="Arial Narrow" w:hAnsi="Arial Narrow" w:cs="Arial"/>
          <w:b/>
          <w:sz w:val="20"/>
          <w:szCs w:val="20"/>
        </w:rPr>
      </w:pPr>
      <w:r w:rsidRPr="0091013A">
        <w:rPr>
          <w:rFonts w:ascii="Arial Narrow" w:hAnsi="Arial Narrow" w:cs="Arial"/>
          <w:b/>
          <w:bCs/>
          <w:sz w:val="20"/>
          <w:szCs w:val="20"/>
        </w:rPr>
        <w:t>CENTRO DE MEDIOS INDEPENDIENTES DE VENEZUELA</w:t>
      </w:r>
    </w:p>
    <w:p w:rsidR="007B3F1A" w:rsidRPr="00B96573" w:rsidRDefault="007B3F1A" w:rsidP="007B3F1A">
      <w:pPr>
        <w:pStyle w:val="Sinespaciado"/>
        <w:rPr>
          <w:rFonts w:ascii="Arial Narrow" w:hAnsi="Arial Narrow" w:cs="Arial"/>
          <w:b/>
          <w:sz w:val="20"/>
          <w:szCs w:val="20"/>
        </w:rPr>
      </w:pPr>
      <w:r w:rsidRPr="00B96573">
        <w:rPr>
          <w:rFonts w:ascii="Arial Narrow" w:hAnsi="Arial Narrow" w:cs="Arial"/>
          <w:b/>
          <w:sz w:val="20"/>
          <w:szCs w:val="20"/>
        </w:rPr>
        <w:t>Su Despacho.</w:t>
      </w:r>
    </w:p>
    <w:p w:rsidR="007B3F1A" w:rsidRPr="00B96573" w:rsidRDefault="007B3F1A" w:rsidP="007B3F1A">
      <w:pPr>
        <w:pStyle w:val="Sinespaciado"/>
        <w:rPr>
          <w:rFonts w:ascii="Arial Narrow" w:hAnsi="Arial Narrow" w:cs="Arial"/>
          <w:b/>
          <w:sz w:val="20"/>
          <w:szCs w:val="20"/>
        </w:rPr>
      </w:pPr>
    </w:p>
    <w:p w:rsidR="007B3F1A" w:rsidRPr="00B96573" w:rsidRDefault="007B3F1A" w:rsidP="007B3F1A">
      <w:pPr>
        <w:spacing w:line="240" w:lineRule="auto"/>
        <w:ind w:firstLine="708"/>
        <w:jc w:val="both"/>
        <w:rPr>
          <w:rFonts w:ascii="Arial Narrow" w:hAnsi="Arial Narrow" w:cs="Arial"/>
          <w:sz w:val="20"/>
          <w:szCs w:val="20"/>
        </w:rPr>
      </w:pPr>
      <w:r w:rsidRPr="00B96573">
        <w:rPr>
          <w:rFonts w:ascii="Arial Narrow" w:hAnsi="Arial Narrow" w:cs="Arial"/>
          <w:sz w:val="20"/>
          <w:szCs w:val="20"/>
        </w:rPr>
        <w:t>Reciba un cordial saludo revolucionario y socialista por parte de las Juntas Directivas de los tres sindicatos (</w:t>
      </w:r>
      <w:r w:rsidRPr="00B96573">
        <w:rPr>
          <w:rFonts w:ascii="Arial Narrow" w:hAnsi="Arial Narrow" w:cs="Arial"/>
          <w:b/>
          <w:sz w:val="20"/>
          <w:szCs w:val="20"/>
        </w:rPr>
        <w:t>STHC, SIPROENF, SIMEHOCOMA</w:t>
      </w:r>
      <w:r w:rsidRPr="00B96573">
        <w:rPr>
          <w:rFonts w:ascii="Arial Narrow" w:hAnsi="Arial Narrow" w:cs="Arial"/>
          <w:sz w:val="20"/>
          <w:szCs w:val="20"/>
        </w:rPr>
        <w:t xml:space="preserve">) que representan a los trabajadores y trabajadoras del Hospital Coromoto de Maracaibo. Nos dirigimos a usted para plantear problemática que continua existiendo en </w:t>
      </w:r>
      <w:proofErr w:type="gramStart"/>
      <w:r w:rsidRPr="00B96573">
        <w:rPr>
          <w:rFonts w:ascii="Arial Narrow" w:hAnsi="Arial Narrow" w:cs="Arial"/>
          <w:sz w:val="20"/>
          <w:szCs w:val="20"/>
        </w:rPr>
        <w:t>el  Hospital</w:t>
      </w:r>
      <w:proofErr w:type="gramEnd"/>
      <w:r w:rsidRPr="00B96573">
        <w:rPr>
          <w:rFonts w:ascii="Arial Narrow" w:hAnsi="Arial Narrow" w:cs="Arial"/>
          <w:sz w:val="20"/>
          <w:szCs w:val="20"/>
        </w:rPr>
        <w:t xml:space="preserve"> Coromoto de Maracaibo. </w:t>
      </w:r>
    </w:p>
    <w:p w:rsidR="007B3F1A" w:rsidRPr="00B96573" w:rsidRDefault="007B3F1A" w:rsidP="007B3F1A">
      <w:pPr>
        <w:spacing w:line="240" w:lineRule="auto"/>
        <w:ind w:firstLine="708"/>
        <w:jc w:val="both"/>
        <w:rPr>
          <w:rFonts w:ascii="Arial Narrow" w:hAnsi="Arial Narrow" w:cs="Arial"/>
          <w:sz w:val="20"/>
          <w:szCs w:val="20"/>
        </w:rPr>
      </w:pPr>
      <w:r w:rsidRPr="00B96573">
        <w:rPr>
          <w:rFonts w:ascii="Arial Narrow" w:hAnsi="Arial Narrow" w:cs="Arial"/>
          <w:sz w:val="20"/>
          <w:szCs w:val="20"/>
        </w:rPr>
        <w:t>La</w:t>
      </w:r>
      <w:r w:rsidRPr="00B96573">
        <w:rPr>
          <w:rFonts w:ascii="Arial Narrow" w:hAnsi="Arial Narrow" w:cs="Arial"/>
          <w:b/>
          <w:sz w:val="20"/>
          <w:szCs w:val="20"/>
        </w:rPr>
        <w:t xml:space="preserve"> DRA. MAYRETH </w:t>
      </w:r>
      <w:proofErr w:type="gramStart"/>
      <w:r w:rsidRPr="00B96573">
        <w:rPr>
          <w:rFonts w:ascii="Arial Narrow" w:hAnsi="Arial Narrow" w:cs="Arial"/>
          <w:b/>
          <w:sz w:val="20"/>
          <w:szCs w:val="20"/>
        </w:rPr>
        <w:t>ACOSTA  Directora</w:t>
      </w:r>
      <w:proofErr w:type="gramEnd"/>
      <w:r w:rsidRPr="00B96573">
        <w:rPr>
          <w:rFonts w:ascii="Arial Narrow" w:hAnsi="Arial Narrow" w:cs="Arial"/>
          <w:b/>
          <w:sz w:val="20"/>
          <w:szCs w:val="20"/>
        </w:rPr>
        <w:t xml:space="preserve"> General del Hospital Coromoto</w:t>
      </w:r>
      <w:r w:rsidRPr="00B96573">
        <w:rPr>
          <w:rFonts w:ascii="Arial Narrow" w:hAnsi="Arial Narrow" w:cs="Arial"/>
          <w:sz w:val="20"/>
          <w:szCs w:val="20"/>
        </w:rPr>
        <w:t xml:space="preserve"> ha continuado atropellando la moral y el derecho constitucional que tenemos todos los trabajadores y trabajadores del Hospital Coromoto, expresando que los trabajadores somos opositores, </w:t>
      </w:r>
      <w:proofErr w:type="spellStart"/>
      <w:r w:rsidRPr="00B96573">
        <w:rPr>
          <w:rFonts w:ascii="Arial Narrow" w:hAnsi="Arial Narrow" w:cs="Arial"/>
          <w:sz w:val="20"/>
          <w:szCs w:val="20"/>
        </w:rPr>
        <w:t>guarimberos</w:t>
      </w:r>
      <w:proofErr w:type="spellEnd"/>
      <w:r w:rsidRPr="00B96573">
        <w:rPr>
          <w:rFonts w:ascii="Arial Narrow" w:hAnsi="Arial Narrow" w:cs="Arial"/>
          <w:sz w:val="20"/>
          <w:szCs w:val="20"/>
        </w:rPr>
        <w:t xml:space="preserve">, anti-revolucionarios, apátridas, etc. Lo cual no es cierto nosotros los trabajadores solo hemos realizado las denuncias pertinentes con respecto a nuestra situación actual sobre la falta de insumos y medicamentos, falta de equipos de radiodiagnósticos, falta del resonador magnético, falta de exámenes de laboratorio, falta de alimentación nutritiva y balanceada, falta de transporte del personal de aéreas foráneas, falta de implementos de seguridad, falta de dotación de uniformes, etc.       </w:t>
      </w:r>
    </w:p>
    <w:p w:rsidR="007B3F1A" w:rsidRPr="00B96573" w:rsidRDefault="007B3F1A" w:rsidP="007B3F1A">
      <w:pPr>
        <w:spacing w:line="240" w:lineRule="auto"/>
        <w:ind w:firstLine="708"/>
        <w:jc w:val="both"/>
        <w:rPr>
          <w:rFonts w:ascii="Arial Narrow" w:hAnsi="Arial Narrow" w:cs="Arial"/>
          <w:sz w:val="20"/>
          <w:szCs w:val="20"/>
        </w:rPr>
      </w:pPr>
      <w:r w:rsidRPr="00B96573">
        <w:rPr>
          <w:rFonts w:ascii="Arial Narrow" w:hAnsi="Arial Narrow" w:cs="Arial"/>
          <w:sz w:val="20"/>
          <w:szCs w:val="20"/>
        </w:rPr>
        <w:t>Así mismo denunciamos la situación laboral existente en el Hospital Coromoto, relacionado con cambios arbitrarios d</w:t>
      </w:r>
      <w:r w:rsidR="00012538" w:rsidRPr="00B96573">
        <w:rPr>
          <w:rFonts w:ascii="Arial Narrow" w:hAnsi="Arial Narrow" w:cs="Arial"/>
          <w:sz w:val="20"/>
          <w:szCs w:val="20"/>
        </w:rPr>
        <w:t xml:space="preserve">el personal y despidos </w:t>
      </w:r>
      <w:r w:rsidRPr="00B96573">
        <w:rPr>
          <w:rFonts w:ascii="Arial Narrow" w:hAnsi="Arial Narrow" w:cs="Arial"/>
          <w:sz w:val="20"/>
          <w:szCs w:val="20"/>
        </w:rPr>
        <w:t xml:space="preserve">en esta oportunidad por represarías votaron a la Dra. </w:t>
      </w:r>
      <w:proofErr w:type="spellStart"/>
      <w:r w:rsidRPr="00B96573">
        <w:rPr>
          <w:rFonts w:ascii="Arial Narrow" w:hAnsi="Arial Narrow" w:cs="Arial"/>
          <w:sz w:val="20"/>
          <w:szCs w:val="20"/>
        </w:rPr>
        <w:t>Leditza</w:t>
      </w:r>
      <w:proofErr w:type="spellEnd"/>
      <w:r w:rsidRPr="00B96573">
        <w:rPr>
          <w:rFonts w:ascii="Arial Narrow" w:hAnsi="Arial Narrow" w:cs="Arial"/>
          <w:sz w:val="20"/>
          <w:szCs w:val="20"/>
        </w:rPr>
        <w:t xml:space="preserve"> </w:t>
      </w:r>
      <w:proofErr w:type="spellStart"/>
      <w:r w:rsidRPr="00B96573">
        <w:rPr>
          <w:rFonts w:ascii="Arial Narrow" w:hAnsi="Arial Narrow" w:cs="Arial"/>
          <w:sz w:val="20"/>
          <w:szCs w:val="20"/>
        </w:rPr>
        <w:t>Chourio</w:t>
      </w:r>
      <w:proofErr w:type="spellEnd"/>
      <w:r w:rsidRPr="00B96573">
        <w:rPr>
          <w:rFonts w:ascii="Arial Narrow" w:hAnsi="Arial Narrow" w:cs="Arial"/>
          <w:sz w:val="20"/>
          <w:szCs w:val="20"/>
        </w:rPr>
        <w:t xml:space="preserve"> la única medico Oncóloga Pediatra Clínica que contaba el Hospital Coromoto, un excelente galeno, conocedora de la especialidad y también votaron a la Dra. Diana </w:t>
      </w:r>
      <w:proofErr w:type="spellStart"/>
      <w:r w:rsidRPr="00B96573">
        <w:rPr>
          <w:rFonts w:ascii="Arial Narrow" w:hAnsi="Arial Narrow" w:cs="Arial"/>
          <w:sz w:val="20"/>
          <w:szCs w:val="20"/>
        </w:rPr>
        <w:t>Mavarez</w:t>
      </w:r>
      <w:proofErr w:type="spellEnd"/>
      <w:r w:rsidRPr="00B96573">
        <w:rPr>
          <w:rFonts w:ascii="Arial Narrow" w:hAnsi="Arial Narrow" w:cs="Arial"/>
          <w:sz w:val="20"/>
          <w:szCs w:val="20"/>
        </w:rPr>
        <w:t xml:space="preserve"> medico </w:t>
      </w:r>
      <w:proofErr w:type="spellStart"/>
      <w:r w:rsidRPr="00B96573">
        <w:rPr>
          <w:rFonts w:ascii="Arial Narrow" w:hAnsi="Arial Narrow" w:cs="Arial"/>
          <w:sz w:val="20"/>
          <w:szCs w:val="20"/>
        </w:rPr>
        <w:t>Gineco</w:t>
      </w:r>
      <w:proofErr w:type="spellEnd"/>
      <w:r w:rsidRPr="00B96573">
        <w:rPr>
          <w:rFonts w:ascii="Arial Narrow" w:hAnsi="Arial Narrow" w:cs="Arial"/>
          <w:sz w:val="20"/>
          <w:szCs w:val="20"/>
        </w:rPr>
        <w:t xml:space="preserve">-Obstetra también excelente </w:t>
      </w:r>
      <w:proofErr w:type="spellStart"/>
      <w:r w:rsidRPr="00B96573">
        <w:rPr>
          <w:rFonts w:ascii="Arial Narrow" w:hAnsi="Arial Narrow" w:cs="Arial"/>
          <w:sz w:val="20"/>
          <w:szCs w:val="20"/>
        </w:rPr>
        <w:t>medico</w:t>
      </w:r>
      <w:proofErr w:type="spellEnd"/>
      <w:r w:rsidRPr="00B96573">
        <w:rPr>
          <w:rFonts w:ascii="Arial Narrow" w:hAnsi="Arial Narrow" w:cs="Arial"/>
          <w:sz w:val="20"/>
          <w:szCs w:val="20"/>
        </w:rPr>
        <w:t xml:space="preserve"> que tiene más de 11 años dentro del Hospital Coromoto.</w:t>
      </w:r>
    </w:p>
    <w:p w:rsidR="007B3F1A" w:rsidRPr="00B96573" w:rsidRDefault="007B3F1A" w:rsidP="007B3F1A">
      <w:pPr>
        <w:spacing w:line="240" w:lineRule="auto"/>
        <w:ind w:firstLine="708"/>
        <w:jc w:val="both"/>
        <w:rPr>
          <w:rFonts w:ascii="Arial Narrow" w:hAnsi="Arial Narrow" w:cs="Arial"/>
          <w:sz w:val="20"/>
          <w:szCs w:val="20"/>
        </w:rPr>
      </w:pPr>
      <w:r w:rsidRPr="00B96573">
        <w:rPr>
          <w:rFonts w:ascii="Arial Narrow" w:hAnsi="Arial Narrow" w:cs="Arial"/>
          <w:sz w:val="20"/>
          <w:szCs w:val="20"/>
        </w:rPr>
        <w:t xml:space="preserve">Los trabajadores(as) ratificamos toda la información que se </w:t>
      </w:r>
      <w:proofErr w:type="spellStart"/>
      <w:r w:rsidRPr="00B96573">
        <w:rPr>
          <w:rFonts w:ascii="Arial Narrow" w:hAnsi="Arial Narrow" w:cs="Arial"/>
          <w:sz w:val="20"/>
          <w:szCs w:val="20"/>
        </w:rPr>
        <w:t>presento</w:t>
      </w:r>
      <w:proofErr w:type="spellEnd"/>
      <w:r w:rsidRPr="00B96573">
        <w:rPr>
          <w:rFonts w:ascii="Arial Narrow" w:hAnsi="Arial Narrow" w:cs="Arial"/>
          <w:sz w:val="20"/>
          <w:szCs w:val="20"/>
        </w:rPr>
        <w:t xml:space="preserve"> en la rueda de prensa realizada el día </w:t>
      </w:r>
      <w:proofErr w:type="gramStart"/>
      <w:r w:rsidRPr="00B96573">
        <w:rPr>
          <w:rFonts w:ascii="Arial Narrow" w:hAnsi="Arial Narrow" w:cs="Arial"/>
          <w:sz w:val="20"/>
          <w:szCs w:val="20"/>
        </w:rPr>
        <w:t>Miércoles</w:t>
      </w:r>
      <w:proofErr w:type="gramEnd"/>
      <w:r w:rsidRPr="00B96573">
        <w:rPr>
          <w:rFonts w:ascii="Arial Narrow" w:hAnsi="Arial Narrow" w:cs="Arial"/>
          <w:sz w:val="20"/>
          <w:szCs w:val="20"/>
        </w:rPr>
        <w:t xml:space="preserve"> 10-02-2021 y por Aporrea. De igual manera exigimos y solicitamos a la Comisión Ali Rodríguez Araque (PDVSA) que se nombre una comisión y a su vez una comisión donde la integren los trabajadores para que se investigue todas estas denuncias y la intervención de la Junta Directiva del Hospital Coromoto que en estos momentos está administrando para que se demuestre quienes son los verdaderos opositores que le están haciendo daño al proceso revolucionario dentro del Hospital Coromoto ya que esta Junta Directiva no dicen la verdad y quieren tapar el sol con un dedo. </w:t>
      </w:r>
    </w:p>
    <w:p w:rsidR="007B3F1A" w:rsidRPr="00B96573" w:rsidRDefault="0061588B" w:rsidP="007B3F1A">
      <w:pPr>
        <w:pStyle w:val="NormalWeb"/>
        <w:jc w:val="both"/>
        <w:rPr>
          <w:rFonts w:ascii="Arial Narrow" w:hAnsi="Arial Narrow" w:cs="Arial"/>
          <w:sz w:val="20"/>
          <w:szCs w:val="20"/>
        </w:rPr>
      </w:pPr>
      <w:r w:rsidRPr="00B96573">
        <w:rPr>
          <w:rFonts w:ascii="Arial Narrow" w:hAnsi="Arial Narrow" w:cs="Arial"/>
          <w:sz w:val="20"/>
          <w:szCs w:val="20"/>
        </w:rPr>
        <w:t xml:space="preserve">         </w:t>
      </w:r>
      <w:r w:rsidR="007B3F1A" w:rsidRPr="00B96573">
        <w:rPr>
          <w:rFonts w:ascii="Arial Narrow" w:hAnsi="Arial Narrow" w:cs="Arial"/>
          <w:sz w:val="20"/>
          <w:szCs w:val="20"/>
        </w:rPr>
        <w:t>Nosotros los trabajadores rechazamos categóricamente toda la arbitr</w:t>
      </w:r>
      <w:r w:rsidR="00012538" w:rsidRPr="00B96573">
        <w:rPr>
          <w:rFonts w:ascii="Arial Narrow" w:hAnsi="Arial Narrow" w:cs="Arial"/>
          <w:sz w:val="20"/>
          <w:szCs w:val="20"/>
        </w:rPr>
        <w:t xml:space="preserve">ariedad de los </w:t>
      </w:r>
      <w:proofErr w:type="gramStart"/>
      <w:r w:rsidR="00012538" w:rsidRPr="00B96573">
        <w:rPr>
          <w:rFonts w:ascii="Arial Narrow" w:hAnsi="Arial Narrow" w:cs="Arial"/>
          <w:sz w:val="20"/>
          <w:szCs w:val="20"/>
        </w:rPr>
        <w:t xml:space="preserve">despidos, </w:t>
      </w:r>
      <w:r w:rsidR="007B3F1A" w:rsidRPr="00B96573">
        <w:rPr>
          <w:rFonts w:ascii="Arial Narrow" w:hAnsi="Arial Narrow" w:cs="Arial"/>
          <w:sz w:val="20"/>
          <w:szCs w:val="20"/>
        </w:rPr>
        <w:t xml:space="preserve"> cambios</w:t>
      </w:r>
      <w:proofErr w:type="gramEnd"/>
      <w:r w:rsidR="007B3F1A" w:rsidRPr="00B96573">
        <w:rPr>
          <w:rFonts w:ascii="Arial Narrow" w:hAnsi="Arial Narrow" w:cs="Arial"/>
          <w:sz w:val="20"/>
          <w:szCs w:val="20"/>
        </w:rPr>
        <w:t xml:space="preserve"> arbitrarios de trabajadores y amenazas de la </w:t>
      </w:r>
      <w:r w:rsidR="007B3F1A" w:rsidRPr="00B96573">
        <w:rPr>
          <w:rFonts w:ascii="Arial Narrow" w:hAnsi="Arial Narrow" w:cs="Arial"/>
          <w:b/>
          <w:sz w:val="20"/>
          <w:szCs w:val="20"/>
        </w:rPr>
        <w:t>DRA. MAYRETH ACOSTA.</w:t>
      </w:r>
      <w:r w:rsidR="007B3F1A" w:rsidRPr="00B96573">
        <w:rPr>
          <w:rFonts w:ascii="Arial Narrow" w:hAnsi="Arial Narrow" w:cs="Arial"/>
          <w:sz w:val="20"/>
          <w:szCs w:val="20"/>
        </w:rPr>
        <w:t xml:space="preserve"> Actualmente el Presidente de la República Bolivariana de Venezuela </w:t>
      </w:r>
      <w:r w:rsidR="007B3F1A" w:rsidRPr="00B96573">
        <w:rPr>
          <w:rFonts w:ascii="Arial Narrow" w:hAnsi="Arial Narrow" w:cs="Arial"/>
          <w:b/>
          <w:sz w:val="20"/>
          <w:szCs w:val="20"/>
        </w:rPr>
        <w:t>NICOLAS MADURO</w:t>
      </w:r>
      <w:r w:rsidR="007B3F1A" w:rsidRPr="00B96573">
        <w:rPr>
          <w:rFonts w:ascii="Arial Narrow" w:hAnsi="Arial Narrow" w:cs="Arial"/>
          <w:sz w:val="20"/>
          <w:szCs w:val="20"/>
        </w:rPr>
        <w:t xml:space="preserve"> </w:t>
      </w:r>
      <w:r w:rsidR="007B3F1A" w:rsidRPr="00B96573">
        <w:rPr>
          <w:rFonts w:ascii="Arial Narrow" w:hAnsi="Arial Narrow" w:cs="Arial"/>
          <w:b/>
          <w:sz w:val="20"/>
          <w:szCs w:val="20"/>
        </w:rPr>
        <w:t xml:space="preserve">decreto LA INAMOBILIDAD LABORAL </w:t>
      </w:r>
      <w:r w:rsidR="007B3F1A" w:rsidRPr="00B96573">
        <w:rPr>
          <w:rFonts w:ascii="Arial Narrow" w:hAnsi="Arial Narrow" w:cs="Arial"/>
          <w:sz w:val="20"/>
          <w:szCs w:val="20"/>
        </w:rPr>
        <w:t>De acuerdo con lo establecido en los artículos 1° y 2° del Decreto No. 4.414, los trabajadores y trabajadoras del sector privado y del sector público, regidos por la Ley Orgánica del Trabajo, las Trabajadoras y los Trabajadores, gozarán de inamovilidad laboral por un lapso de dos (2) años contados a partir de la entrada en vigencia del Decreto con Rango, Valor y Fuerza de Ley.</w:t>
      </w:r>
    </w:p>
    <w:p w:rsidR="007B3F1A" w:rsidRPr="00B96573" w:rsidRDefault="0061588B" w:rsidP="007B3F1A">
      <w:pPr>
        <w:pStyle w:val="NormalWeb"/>
        <w:jc w:val="both"/>
        <w:rPr>
          <w:rFonts w:ascii="Arial Narrow" w:hAnsi="Arial Narrow" w:cs="Arial"/>
          <w:sz w:val="20"/>
          <w:szCs w:val="20"/>
        </w:rPr>
      </w:pPr>
      <w:r w:rsidRPr="00B96573">
        <w:rPr>
          <w:rFonts w:ascii="Arial Narrow" w:hAnsi="Arial Narrow" w:cs="Arial"/>
          <w:sz w:val="20"/>
          <w:szCs w:val="20"/>
        </w:rPr>
        <w:t xml:space="preserve">        </w:t>
      </w:r>
      <w:r w:rsidR="007B3F1A" w:rsidRPr="00B96573">
        <w:rPr>
          <w:rFonts w:ascii="Arial Narrow" w:hAnsi="Arial Narrow" w:cs="Arial"/>
          <w:sz w:val="20"/>
          <w:szCs w:val="20"/>
        </w:rPr>
        <w:t>En tal sentido, los trabajadores amparados no podrán ser despedidos, desmejorados o trasladados sin justa causa previamente calificada por el Inspector del Trabajo correspondiente, so pena de que el trabajador amparado interponga una denuncia dentro de los treinta (30) días continuos siguientes ante el Inspector del Trabajo solicitando el reenganche y pago de salarios y demás beneficios dejados de percibir, o la restitución de la situación jurídica infringida.</w:t>
      </w:r>
    </w:p>
    <w:p w:rsidR="0061588B" w:rsidRPr="00B96573" w:rsidRDefault="0061588B" w:rsidP="007B3F1A">
      <w:pPr>
        <w:pStyle w:val="NormalWeb"/>
        <w:jc w:val="both"/>
        <w:rPr>
          <w:rFonts w:ascii="Arial Narrow" w:hAnsi="Arial Narrow" w:cs="Arial"/>
          <w:sz w:val="20"/>
          <w:szCs w:val="20"/>
        </w:rPr>
      </w:pPr>
      <w:r w:rsidRPr="00B96573">
        <w:rPr>
          <w:rFonts w:ascii="Arial Narrow" w:hAnsi="Arial Narrow" w:cs="Arial"/>
          <w:sz w:val="20"/>
          <w:szCs w:val="20"/>
        </w:rPr>
        <w:t xml:space="preserve">      Sin más a que hacer referencia, y esperando</w:t>
      </w:r>
      <w:r w:rsidR="00F85CD1" w:rsidRPr="00B96573">
        <w:rPr>
          <w:rFonts w:ascii="Arial Narrow" w:hAnsi="Arial Narrow" w:cs="Arial"/>
          <w:sz w:val="20"/>
          <w:szCs w:val="20"/>
        </w:rPr>
        <w:t xml:space="preserve"> la divulgación de nuestro comunicado en su portal de noticias,</w:t>
      </w:r>
      <w:r w:rsidRPr="00B96573">
        <w:rPr>
          <w:rFonts w:ascii="Arial Narrow" w:hAnsi="Arial Narrow" w:cs="Arial"/>
          <w:sz w:val="20"/>
          <w:szCs w:val="20"/>
        </w:rPr>
        <w:t xml:space="preserve"> se </w:t>
      </w:r>
      <w:r w:rsidR="00197300" w:rsidRPr="00B96573">
        <w:rPr>
          <w:rFonts w:ascii="Arial Narrow" w:hAnsi="Arial Narrow" w:cs="Arial"/>
          <w:sz w:val="20"/>
          <w:szCs w:val="20"/>
        </w:rPr>
        <w:t>despiden</w:t>
      </w:r>
      <w:r w:rsidRPr="00B96573">
        <w:rPr>
          <w:rFonts w:ascii="Arial Narrow" w:hAnsi="Arial Narrow" w:cs="Arial"/>
          <w:sz w:val="20"/>
          <w:szCs w:val="20"/>
        </w:rPr>
        <w:t xml:space="preserve"> muy atentamente las Juntas Directivas de los Sindicatos arriba antes mencionados.</w:t>
      </w:r>
    </w:p>
    <w:p w:rsidR="00AD78DC" w:rsidRPr="00B96573" w:rsidRDefault="00E41F98" w:rsidP="00E41F98">
      <w:pPr>
        <w:pStyle w:val="NormalWeb"/>
        <w:jc w:val="center"/>
        <w:rPr>
          <w:rFonts w:ascii="Arial Narrow" w:hAnsi="Arial Narrow" w:cs="Arial"/>
          <w:sz w:val="20"/>
          <w:szCs w:val="20"/>
        </w:rPr>
      </w:pPr>
      <w:r w:rsidRPr="00B96573">
        <w:rPr>
          <w:rFonts w:ascii="Arial Narrow" w:hAnsi="Arial Narrow" w:cs="Arial"/>
          <w:sz w:val="20"/>
          <w:szCs w:val="20"/>
        </w:rPr>
        <w:t>P/ LAS JUNTAS DIRECTIVAS</w:t>
      </w:r>
    </w:p>
    <w:tbl>
      <w:tblPr>
        <w:tblStyle w:val="Tablaconcuadrcula"/>
        <w:tblW w:w="11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22"/>
        <w:gridCol w:w="10832"/>
        <w:gridCol w:w="222"/>
        <w:gridCol w:w="222"/>
      </w:tblGrid>
      <w:tr w:rsidR="00692274" w:rsidRPr="00A4449D" w:rsidTr="00B96573">
        <w:trPr>
          <w:trHeight w:val="1269"/>
        </w:trPr>
        <w:tc>
          <w:tcPr>
            <w:tcW w:w="11276" w:type="dxa"/>
            <w:gridSpan w:val="3"/>
          </w:tcPr>
          <w:p w:rsidR="00692274" w:rsidRPr="00A4449D" w:rsidRDefault="00B96573" w:rsidP="00225BB0">
            <w:pPr>
              <w:jc w:val="center"/>
              <w:rPr>
                <w:rFonts w:ascii="Arial" w:hAnsi="Arial" w:cs="Arial"/>
                <w:b/>
                <w:sz w:val="24"/>
                <w:szCs w:val="24"/>
              </w:rPr>
            </w:pPr>
            <w:r w:rsidRPr="00D55C4C">
              <w:rPr>
                <w:rFonts w:ascii="Arial" w:hAnsi="Arial" w:cs="Arial"/>
                <w:b/>
                <w:sz w:val="24"/>
                <w:szCs w:val="24"/>
              </w:rPr>
              <w:object w:dxaOrig="8805" w:dyaOrig="2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3.05pt;height:79.35pt" o:ole="">
                  <v:imagedata r:id="rId8" o:title=""/>
                </v:shape>
                <o:OLEObject Type="Embed" ProgID="AcroExch.Document.11" ShapeID="_x0000_i1025" DrawAspect="Content" ObjectID="_1675190040" r:id="rId9"/>
              </w:object>
            </w:r>
          </w:p>
        </w:tc>
        <w:tc>
          <w:tcPr>
            <w:tcW w:w="222" w:type="dxa"/>
          </w:tcPr>
          <w:p w:rsidR="00692274" w:rsidRPr="00A4449D" w:rsidRDefault="00692274" w:rsidP="00225BB0">
            <w:pPr>
              <w:jc w:val="center"/>
              <w:rPr>
                <w:rFonts w:ascii="Arial" w:hAnsi="Arial" w:cs="Arial"/>
                <w:b/>
                <w:sz w:val="24"/>
                <w:szCs w:val="24"/>
              </w:rPr>
            </w:pPr>
          </w:p>
        </w:tc>
        <w:tc>
          <w:tcPr>
            <w:tcW w:w="222" w:type="dxa"/>
          </w:tcPr>
          <w:p w:rsidR="00692274" w:rsidRPr="00A4449D" w:rsidRDefault="00692274" w:rsidP="00225BB0">
            <w:pPr>
              <w:jc w:val="center"/>
              <w:rPr>
                <w:rFonts w:ascii="Arial" w:hAnsi="Arial" w:cs="Arial"/>
                <w:b/>
                <w:sz w:val="24"/>
                <w:szCs w:val="24"/>
              </w:rPr>
            </w:pPr>
          </w:p>
        </w:tc>
      </w:tr>
      <w:tr w:rsidR="00B96573" w:rsidRPr="00A4449D" w:rsidTr="00B96573">
        <w:trPr>
          <w:gridAfter w:val="3"/>
          <w:wAfter w:w="11276" w:type="dxa"/>
          <w:trHeight w:val="1237"/>
        </w:trPr>
        <w:tc>
          <w:tcPr>
            <w:tcW w:w="222" w:type="dxa"/>
          </w:tcPr>
          <w:p w:rsidR="00B96573" w:rsidRPr="00A4449D" w:rsidRDefault="00B96573" w:rsidP="00225BB0">
            <w:pPr>
              <w:jc w:val="center"/>
              <w:rPr>
                <w:rFonts w:ascii="Arial" w:hAnsi="Arial" w:cs="Arial"/>
                <w:b/>
                <w:sz w:val="24"/>
                <w:szCs w:val="24"/>
              </w:rPr>
            </w:pPr>
          </w:p>
        </w:tc>
        <w:tc>
          <w:tcPr>
            <w:tcW w:w="222" w:type="dxa"/>
          </w:tcPr>
          <w:p w:rsidR="00B96573" w:rsidRPr="00A4449D" w:rsidRDefault="00B96573" w:rsidP="00B96573">
            <w:pPr>
              <w:rPr>
                <w:rFonts w:ascii="Arial" w:hAnsi="Arial" w:cs="Arial"/>
                <w:b/>
                <w:sz w:val="24"/>
                <w:szCs w:val="24"/>
              </w:rPr>
            </w:pPr>
          </w:p>
        </w:tc>
      </w:tr>
    </w:tbl>
    <w:p w:rsidR="005B72D5" w:rsidRPr="00B96573" w:rsidRDefault="00B96573" w:rsidP="00B96573">
      <w:pPr>
        <w:spacing w:line="240" w:lineRule="auto"/>
        <w:jc w:val="both"/>
        <w:rPr>
          <w:rFonts w:ascii="Arial" w:hAnsi="Arial" w:cs="Arial"/>
          <w:b/>
          <w:sz w:val="20"/>
          <w:szCs w:val="20"/>
        </w:rPr>
      </w:pPr>
      <w:r>
        <w:rPr>
          <w:rFonts w:ascii="Arial" w:hAnsi="Arial" w:cs="Arial"/>
          <w:b/>
          <w:sz w:val="20"/>
          <w:szCs w:val="20"/>
        </w:rPr>
        <w:lastRenderedPageBreak/>
        <w:tab/>
        <w:t xml:space="preserve"> </w:t>
      </w:r>
    </w:p>
    <w:sectPr w:rsidR="005B72D5" w:rsidRPr="00B96573" w:rsidSect="0061588B">
      <w:pgSz w:w="12240" w:h="15840"/>
      <w:pgMar w:top="426"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F1A"/>
    <w:rsid w:val="0000229A"/>
    <w:rsid w:val="00012538"/>
    <w:rsid w:val="00197300"/>
    <w:rsid w:val="005B72D5"/>
    <w:rsid w:val="0061588B"/>
    <w:rsid w:val="00692274"/>
    <w:rsid w:val="007B3F1A"/>
    <w:rsid w:val="0084496E"/>
    <w:rsid w:val="0089731B"/>
    <w:rsid w:val="0091013A"/>
    <w:rsid w:val="00AD78DC"/>
    <w:rsid w:val="00B04F0A"/>
    <w:rsid w:val="00B61BF7"/>
    <w:rsid w:val="00B62734"/>
    <w:rsid w:val="00B96573"/>
    <w:rsid w:val="00D55C4C"/>
    <w:rsid w:val="00DF3351"/>
    <w:rsid w:val="00E41F98"/>
    <w:rsid w:val="00F85CD1"/>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FA6BC0-53E1-472F-AFB3-7E37A0420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F1A"/>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B3F1A"/>
    <w:pPr>
      <w:spacing w:after="0" w:line="240" w:lineRule="auto"/>
    </w:pPr>
  </w:style>
  <w:style w:type="paragraph" w:styleId="NormalWeb">
    <w:name w:val="Normal (Web)"/>
    <w:basedOn w:val="Normal"/>
    <w:uiPriority w:val="99"/>
    <w:semiHidden/>
    <w:unhideWhenUsed/>
    <w:rsid w:val="007B3F1A"/>
    <w:pPr>
      <w:spacing w:before="100" w:beforeAutospacing="1" w:after="100" w:afterAutospacing="1" w:line="240" w:lineRule="auto"/>
    </w:pPr>
    <w:rPr>
      <w:rFonts w:ascii="Times New Roman" w:eastAsia="Times New Roman" w:hAnsi="Times New Roman" w:cs="Times New Roman"/>
      <w:sz w:val="24"/>
      <w:szCs w:val="24"/>
      <w:lang w:eastAsia="es-VE"/>
    </w:rPr>
  </w:style>
  <w:style w:type="paragraph" w:styleId="Textodeglobo">
    <w:name w:val="Balloon Text"/>
    <w:basedOn w:val="Normal"/>
    <w:link w:val="TextodegloboCar"/>
    <w:uiPriority w:val="99"/>
    <w:semiHidden/>
    <w:unhideWhenUsed/>
    <w:rsid w:val="007B3F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3F1A"/>
    <w:rPr>
      <w:rFonts w:ascii="Tahoma" w:hAnsi="Tahoma" w:cs="Tahoma"/>
      <w:sz w:val="16"/>
      <w:szCs w:val="16"/>
    </w:rPr>
  </w:style>
  <w:style w:type="table" w:styleId="Tablaconcuadrcula">
    <w:name w:val="Table Grid"/>
    <w:basedOn w:val="Tablanormal"/>
    <w:uiPriority w:val="59"/>
    <w:rsid w:val="00692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0.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0.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3211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PDVSA</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barrerajt</dc:creator>
  <cp:keywords/>
  <dc:description/>
  <cp:lastModifiedBy>Alberto</cp:lastModifiedBy>
  <cp:revision>3</cp:revision>
  <dcterms:created xsi:type="dcterms:W3CDTF">2021-02-19T01:28:00Z</dcterms:created>
  <dcterms:modified xsi:type="dcterms:W3CDTF">2021-02-19T01:48:00Z</dcterms:modified>
</cp:coreProperties>
</file>